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75D74" w14:textId="77777777" w:rsidR="002845A8" w:rsidRDefault="00C23202" w:rsidP="00653B44">
      <w:pPr>
        <w:ind w:right="1984"/>
        <w:rPr>
          <w:rFonts w:cs="Arial"/>
          <w:b/>
          <w:noProof/>
          <w:szCs w:val="20"/>
        </w:rPr>
      </w:pPr>
      <w:r w:rsidRPr="00C23202">
        <w:rPr>
          <w:rFonts w:cs="Arial"/>
          <w:b/>
          <w:noProof/>
          <w:szCs w:val="20"/>
        </w:rPr>
        <w:t>bott Ausbauten für die Elektrotechnik auf der eltefa 2023</w:t>
      </w:r>
    </w:p>
    <w:p w14:paraId="048902BC" w14:textId="77777777" w:rsidR="00C23202" w:rsidRPr="00B56AC2" w:rsidRDefault="00C23202" w:rsidP="00653B44">
      <w:pPr>
        <w:ind w:right="1984"/>
        <w:rPr>
          <w:rFonts w:cs="Arial"/>
          <w:noProof/>
          <w:szCs w:val="20"/>
        </w:rPr>
      </w:pPr>
    </w:p>
    <w:p w14:paraId="173AA6BD" w14:textId="1DE8AC87" w:rsidR="00C23202" w:rsidRPr="00C23202" w:rsidRDefault="00C23202" w:rsidP="00C23202">
      <w:pPr>
        <w:ind w:right="1984"/>
        <w:rPr>
          <w:rFonts w:cs="Arial"/>
          <w:noProof/>
          <w:sz w:val="20"/>
          <w:szCs w:val="20"/>
        </w:rPr>
      </w:pPr>
      <w:r w:rsidRPr="00C23202">
        <w:rPr>
          <w:rFonts w:cs="Arial"/>
          <w:noProof/>
          <w:sz w:val="20"/>
          <w:szCs w:val="20"/>
        </w:rPr>
        <w:t xml:space="preserve">Die Bott GmbH &amp; Co. KG ist auf der diesjährigen Stuttgarter Elektrofachmesse eltefa mit einem knapp 80 Quadratmeter großen Stand </w:t>
      </w:r>
      <w:r w:rsidR="00AF2824">
        <w:rPr>
          <w:rFonts w:cs="Arial"/>
          <w:noProof/>
          <w:sz w:val="20"/>
          <w:szCs w:val="20"/>
        </w:rPr>
        <w:t xml:space="preserve">(Position </w:t>
      </w:r>
      <w:r w:rsidR="00AF2824" w:rsidRPr="00AF2824">
        <w:rPr>
          <w:rFonts w:cs="Arial"/>
          <w:noProof/>
          <w:sz w:val="20"/>
          <w:szCs w:val="20"/>
        </w:rPr>
        <w:t>10</w:t>
      </w:r>
      <w:r w:rsidR="00137A23">
        <w:rPr>
          <w:rFonts w:cs="Arial"/>
          <w:noProof/>
          <w:sz w:val="20"/>
          <w:szCs w:val="20"/>
        </w:rPr>
        <w:t>E3</w:t>
      </w:r>
      <w:r w:rsidR="00AF2824" w:rsidRPr="00AF2824">
        <w:rPr>
          <w:rFonts w:cs="Arial"/>
          <w:noProof/>
          <w:sz w:val="20"/>
          <w:szCs w:val="20"/>
        </w:rPr>
        <w:t>4</w:t>
      </w:r>
      <w:r w:rsidR="00AF2824">
        <w:rPr>
          <w:rFonts w:cs="Arial"/>
          <w:noProof/>
          <w:sz w:val="20"/>
          <w:szCs w:val="20"/>
        </w:rPr>
        <w:t xml:space="preserve">) </w:t>
      </w:r>
      <w:r w:rsidRPr="00C23202">
        <w:rPr>
          <w:rFonts w:cs="Arial"/>
          <w:noProof/>
          <w:sz w:val="20"/>
          <w:szCs w:val="20"/>
        </w:rPr>
        <w:t>vertreten. Vom 28. bis 30. März 2023 führt der Fahrzeugausbauer zwei Fahrzeuge vor, die er entsprechend der Bedürfnisse von Elektrikern ausgebaut hat: einen Mercedes-Benz Sprinter und einen Renault Kangoo. Eine Planungsstation lädt Standbesucher dazu ein, mit einem 3D-Konfigurator eigene Ausbaukonzepte basierend auf der bott vario3 Fahrzeugeinrichtung zu entwerfen.</w:t>
      </w:r>
    </w:p>
    <w:p w14:paraId="146E22FB" w14:textId="77777777" w:rsidR="006B0BAF" w:rsidRDefault="006B0BAF" w:rsidP="006B0BAF">
      <w:pPr>
        <w:ind w:right="1984"/>
        <w:rPr>
          <w:rFonts w:cs="Arial"/>
          <w:noProof/>
          <w:sz w:val="20"/>
          <w:szCs w:val="20"/>
        </w:rPr>
      </w:pPr>
    </w:p>
    <w:p w14:paraId="01A51725" w14:textId="59EA4C34" w:rsidR="006B0BAF" w:rsidRPr="006B0BAF" w:rsidRDefault="000A18AA" w:rsidP="006B0BAF">
      <w:pPr>
        <w:ind w:right="1984"/>
        <w:rPr>
          <w:rFonts w:cs="Arial"/>
          <w:noProof/>
          <w:sz w:val="20"/>
          <w:szCs w:val="20"/>
        </w:rPr>
      </w:pPr>
      <w:r>
        <w:rPr>
          <w:noProof/>
        </w:rPr>
        <w:pict w14:anchorId="4D2292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74.45pt;margin-top:102.4pt;width:127.3pt;height:103.1pt;z-index:251663360;mso-position-horizontal-relative:text;mso-position-vertical-relative:text;mso-width-relative:page;mso-height-relative:page">
            <v:imagedata r:id="rId8" o:title="Bild1-Renault-Kangoo-mit-Schublade-über-Beifahrersitz"/>
          </v:shape>
        </w:pict>
      </w:r>
      <w:r w:rsidR="006B0BAF" w:rsidRPr="006B0BAF">
        <w:rPr>
          <w:rFonts w:cs="Arial"/>
          <w:noProof/>
          <w:sz w:val="20"/>
          <w:szCs w:val="20"/>
        </w:rPr>
        <w:t>Der ausgestellte Renault Kangoo wurde in dieser Form erstmals auf der IAA Transportation 2022 vorgestellt. Seine Einrichtung macht sich die fehlende B-Säule auf der Beifahrerseite zunutze. Eine der Schubladen lässt sich gut zugänglich aus dem Laderaum über den umgeklappten Beifahrersitz in Fahrtrichtung ausziehen. Da der Inhalt dabei überdacht ist, sind empfindliche Bauteile vor Wettereinflüssen geschützt. Ein mit weiteren Schubladen versehenes Unterflurmodul sowie zwei Regalaufbauten machen das ganze Volumen des Laderaums organisiert nutzbar. Dennoch bleibt zwischen den Regalmodulen ausreichend Platz, um sperrige Gegenstände zu sichern. Der Renault Kangoo ist mit zahlreichen Behältern für Kleinteile, Innenraumbeleuchtung und einer herausziehbaren Werkbank mit Schraubstock ausgestattet.</w:t>
      </w:r>
    </w:p>
    <w:p w14:paraId="3575A9C4" w14:textId="2FC02E00" w:rsidR="006B0BAF" w:rsidRPr="006B0BAF" w:rsidRDefault="006B0BAF" w:rsidP="006B0BAF">
      <w:pPr>
        <w:ind w:right="1984"/>
        <w:rPr>
          <w:rFonts w:cs="Arial"/>
          <w:noProof/>
          <w:sz w:val="20"/>
          <w:szCs w:val="20"/>
        </w:rPr>
      </w:pPr>
    </w:p>
    <w:p w14:paraId="6A44B10D" w14:textId="0D8CCEED" w:rsidR="006B0BAF" w:rsidRDefault="000A18AA" w:rsidP="006B0BAF">
      <w:pPr>
        <w:ind w:right="1984"/>
        <w:rPr>
          <w:rFonts w:cs="Arial"/>
          <w:noProof/>
          <w:sz w:val="20"/>
          <w:szCs w:val="20"/>
        </w:rPr>
      </w:pPr>
      <w:r>
        <w:rPr>
          <w:noProof/>
        </w:rPr>
        <w:pict w14:anchorId="42496BF0">
          <v:shape id="_x0000_s1027" type="#_x0000_t75" style="position:absolute;margin-left:374.45pt;margin-top:69.45pt;width:127.3pt;height:95.6pt;z-index:251661312;mso-position-horizontal-relative:text;mso-position-vertical-relative:text;mso-width-relative:page;mso-height-relative:page">
            <v:imagedata r:id="rId9" o:title="Bild2-Renault-Kangoo-mit-Unterflurmodul"/>
          </v:shape>
        </w:pict>
      </w:r>
      <w:r w:rsidR="00576A84" w:rsidRPr="00576A84">
        <w:rPr>
          <w:rFonts w:cs="Arial"/>
          <w:noProof/>
          <w:sz w:val="20"/>
          <w:szCs w:val="20"/>
        </w:rPr>
        <w:t xml:space="preserve">Der Ausbau des Mercedes-Benz Sprinter ist auf </w:t>
      </w:r>
      <w:r w:rsidR="0002193A">
        <w:rPr>
          <w:rFonts w:cs="Arial"/>
          <w:noProof/>
          <w:sz w:val="20"/>
          <w:szCs w:val="20"/>
        </w:rPr>
        <w:t>größere Einsätze</w:t>
      </w:r>
      <w:r w:rsidR="00576A84" w:rsidRPr="00576A84">
        <w:rPr>
          <w:rFonts w:cs="Arial"/>
          <w:noProof/>
          <w:sz w:val="20"/>
          <w:szCs w:val="20"/>
        </w:rPr>
        <w:t xml:space="preserve"> ausgelegt, die sowohl handwerkliche Tätigkei</w:t>
      </w:r>
      <w:r w:rsidR="0002193A">
        <w:rPr>
          <w:rFonts w:cs="Arial"/>
          <w:noProof/>
          <w:sz w:val="20"/>
          <w:szCs w:val="20"/>
        </w:rPr>
        <w:t xml:space="preserve">ten als auch Büroarbeit </w:t>
      </w:r>
      <w:r w:rsidR="00576A84" w:rsidRPr="00576A84">
        <w:rPr>
          <w:rFonts w:cs="Arial"/>
          <w:noProof/>
          <w:sz w:val="20"/>
          <w:szCs w:val="20"/>
        </w:rPr>
        <w:t>mit sich bringen. Eine Trennwand teilt den Laderaum in zwei Bereiche. Der hintere ist als Werkstatt konzipiert und enthält Stauraum für Bauteile und Werkzeug: bottBoxen, Systainer³ Koffer und Schubladen sind platzsparend in die Fahrzeugeinrichtung integriert. Hinzu kommt eine Arbeitsplatte im Laderaum sowie eine ausklappbare Werkbank. Damit im und am Fahrzeug gearbeitet werden kann, enthält es ein eigenes Energiemanagement. Dieses umfasst neben der Innenraumbeleuchtung auch den Zugriff auf Steckdosen. Während die Kabeltrommel im hinteren Teil einen großen Bewegungsspielraum mit handwerklichen Geräten zulässt, bietet sich der vordere Bereich für Bürogeräte an. Hier ist ein bequemer Schreibtischarbeitsplatz eingebaut, an dem Bildschirme und Computer betrieben werden können. Diverse Schubladen nutzen den Platz unter Sitzbank und Schreibtisch bestmöglich, beispielsweise für Dokumente und IT-Zubehör.</w:t>
      </w:r>
    </w:p>
    <w:p w14:paraId="44ED5A04" w14:textId="6DEB11B1" w:rsidR="00576A84" w:rsidRPr="00C23202" w:rsidRDefault="000A18AA" w:rsidP="006B0BAF">
      <w:pPr>
        <w:ind w:right="1984"/>
        <w:rPr>
          <w:rFonts w:cs="Arial"/>
          <w:noProof/>
          <w:sz w:val="20"/>
          <w:szCs w:val="20"/>
        </w:rPr>
      </w:pPr>
      <w:r>
        <w:rPr>
          <w:noProof/>
        </w:rPr>
        <w:pict w14:anchorId="602A28D5">
          <v:shape id="_x0000_s1030" type="#_x0000_t75" style="position:absolute;margin-left:374.05pt;margin-top:6.7pt;width:127.7pt;height:95.75pt;z-index:251665408;mso-position-horizontal-relative:text;mso-position-vertical-relative:text;mso-width-relative:page;mso-height-relative:page" stroked="t" strokeweight=".25pt">
            <v:imagedata r:id="rId10" o:title="Bild3-Mercedes-Benz-Sprinter-Heck"/>
          </v:shape>
        </w:pict>
      </w:r>
    </w:p>
    <w:p w14:paraId="54A73131" w14:textId="77777777" w:rsidR="00060C51" w:rsidRDefault="00C23202" w:rsidP="00C23202">
      <w:pPr>
        <w:ind w:right="1984"/>
        <w:rPr>
          <w:rFonts w:cs="Arial"/>
          <w:noProof/>
          <w:sz w:val="20"/>
          <w:szCs w:val="20"/>
        </w:rPr>
      </w:pPr>
      <w:r w:rsidRPr="00C23202">
        <w:rPr>
          <w:rFonts w:cs="Arial"/>
          <w:noProof/>
          <w:sz w:val="20"/>
          <w:szCs w:val="20"/>
        </w:rPr>
        <w:t xml:space="preserve">Mithilfe eines bereitgestellten 3D-Konfigurators können Messegäste eigene Fahrzeugausbauten gestalten. Um die passende Ausrüstung zur Ladungssicherung auszuwählen, steht bei Bedarf die Expertise des Standpersonals zur Verfügung. Der Konfigurator für die bott vario3 Fahrzeugeinrichtung ist – ebenso wie die Konfiguratoren für </w:t>
      </w:r>
      <w:bookmarkStart w:id="0" w:name="_GoBack"/>
      <w:bookmarkEnd w:id="0"/>
      <w:r w:rsidRPr="00C23202">
        <w:rPr>
          <w:rFonts w:cs="Arial"/>
          <w:noProof/>
          <w:sz w:val="20"/>
          <w:szCs w:val="20"/>
        </w:rPr>
        <w:t>Arbeitsplatzsysteme und Betriebseinrichtung – auch über die Webseite des Unternehmens für Kunden erreichbar.</w:t>
      </w:r>
    </w:p>
    <w:p w14:paraId="2D17108D" w14:textId="77777777" w:rsidR="00060C51" w:rsidRDefault="00060C51" w:rsidP="00832F55">
      <w:pPr>
        <w:ind w:right="1984"/>
        <w:rPr>
          <w:rFonts w:cs="Arial"/>
          <w:noProof/>
          <w:sz w:val="20"/>
          <w:szCs w:val="20"/>
        </w:rPr>
      </w:pPr>
    </w:p>
    <w:p w14:paraId="68E2AC57" w14:textId="3B4E25A0" w:rsidR="00670907" w:rsidRPr="000D2346" w:rsidRDefault="001513EF" w:rsidP="00832F55">
      <w:pPr>
        <w:ind w:right="1984"/>
        <w:rPr>
          <w:rFonts w:cs="Arial"/>
          <w:noProof/>
          <w:sz w:val="20"/>
          <w:szCs w:val="20"/>
        </w:rPr>
      </w:pPr>
      <w:r w:rsidRPr="000D2346">
        <w:rPr>
          <w:rFonts w:cs="Arial"/>
          <w:noProof/>
          <w:sz w:val="20"/>
          <w:szCs w:val="20"/>
        </w:rPr>
        <w:t xml:space="preserve">- </w:t>
      </w:r>
      <w:r w:rsidR="000D2346" w:rsidRPr="000D2346">
        <w:rPr>
          <w:rFonts w:cs="Arial"/>
          <w:noProof/>
          <w:sz w:val="20"/>
          <w:szCs w:val="20"/>
        </w:rPr>
        <w:t>31</w:t>
      </w:r>
      <w:r w:rsidR="00444FD9" w:rsidRPr="000D2346">
        <w:rPr>
          <w:rFonts w:cs="Arial"/>
          <w:noProof/>
          <w:sz w:val="20"/>
          <w:szCs w:val="20"/>
        </w:rPr>
        <w:t xml:space="preserve">. </w:t>
      </w:r>
      <w:r w:rsidR="000D2346" w:rsidRPr="000D2346">
        <w:rPr>
          <w:rFonts w:cs="Arial"/>
          <w:noProof/>
          <w:sz w:val="20"/>
          <w:szCs w:val="20"/>
        </w:rPr>
        <w:t>Januar</w:t>
      </w:r>
      <w:r w:rsidR="00444FD9" w:rsidRPr="000D2346">
        <w:rPr>
          <w:rFonts w:cs="Arial"/>
          <w:noProof/>
          <w:sz w:val="20"/>
          <w:szCs w:val="20"/>
        </w:rPr>
        <w:t xml:space="preserve"> 20</w:t>
      </w:r>
      <w:r w:rsidR="00BC79AF" w:rsidRPr="000D2346">
        <w:rPr>
          <w:rFonts w:cs="Arial"/>
          <w:noProof/>
          <w:sz w:val="20"/>
          <w:szCs w:val="20"/>
        </w:rPr>
        <w:t>2</w:t>
      </w:r>
      <w:r w:rsidR="00C23202" w:rsidRPr="000D2346">
        <w:rPr>
          <w:rFonts w:cs="Arial"/>
          <w:noProof/>
          <w:sz w:val="20"/>
          <w:szCs w:val="20"/>
        </w:rPr>
        <w:t>3</w:t>
      </w:r>
      <w:r w:rsidRPr="000D2346">
        <w:rPr>
          <w:rFonts w:cs="Arial"/>
          <w:noProof/>
          <w:sz w:val="20"/>
          <w:szCs w:val="20"/>
        </w:rPr>
        <w:t xml:space="preserve"> -</w:t>
      </w:r>
      <w:r w:rsidR="00AA3623" w:rsidRPr="000D2346">
        <w:rPr>
          <w:rFonts w:cs="Arial"/>
          <w:noProof/>
          <w:sz w:val="20"/>
          <w:szCs w:val="20"/>
        </w:rPr>
        <w:t xml:space="preserve"> </w:t>
      </w:r>
    </w:p>
    <w:p w14:paraId="5AFA6B82" w14:textId="77777777" w:rsidR="00060C51" w:rsidRDefault="00060C51" w:rsidP="00832F55">
      <w:pPr>
        <w:ind w:right="1984"/>
        <w:rPr>
          <w:rFonts w:ascii="Frutiger 45 Light" w:hAnsi="Frutiger 45 Light"/>
          <w:sz w:val="18"/>
          <w:szCs w:val="18"/>
        </w:rPr>
      </w:pPr>
    </w:p>
    <w:p w14:paraId="53FB3543" w14:textId="77777777"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14:paraId="67373FC7" w14:textId="77777777" w:rsidR="00986522" w:rsidRPr="00986522" w:rsidRDefault="00986522" w:rsidP="00832F55">
      <w:pPr>
        <w:ind w:right="1984"/>
        <w:rPr>
          <w:rFonts w:ascii="Frutiger 45 Light" w:hAnsi="Frutiger 45 Light"/>
          <w:sz w:val="18"/>
          <w:szCs w:val="18"/>
        </w:rPr>
      </w:pPr>
    </w:p>
    <w:p w14:paraId="4D969979" w14:textId="278DD324" w:rsidR="00273C0C" w:rsidRDefault="00464F15"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Die Schublade, die sich über den Beifahrersitz öffnen lässt, ist durch die fehlende B-Säule des Renault </w:t>
      </w:r>
      <w:proofErr w:type="spellStart"/>
      <w:r>
        <w:rPr>
          <w:rFonts w:ascii="Frutiger 45 Light" w:hAnsi="Frutiger 45 Light"/>
          <w:sz w:val="18"/>
          <w:szCs w:val="18"/>
        </w:rPr>
        <w:t>Kangoo</w:t>
      </w:r>
      <w:proofErr w:type="spellEnd"/>
      <w:r>
        <w:rPr>
          <w:rFonts w:ascii="Frutiger 45 Light" w:hAnsi="Frutiger 45 Light"/>
          <w:sz w:val="18"/>
          <w:szCs w:val="18"/>
        </w:rPr>
        <w:t xml:space="preserve"> gut zugänglich.</w:t>
      </w:r>
    </w:p>
    <w:p w14:paraId="505530DB" w14:textId="77777777" w:rsidR="0002193A" w:rsidRDefault="00464F15" w:rsidP="0002193A">
      <w:pPr>
        <w:pStyle w:val="Listenabsatz"/>
        <w:numPr>
          <w:ilvl w:val="0"/>
          <w:numId w:val="5"/>
        </w:numPr>
        <w:ind w:right="1984"/>
        <w:rPr>
          <w:rFonts w:ascii="Frutiger 45 Light" w:hAnsi="Frutiger 45 Light"/>
          <w:sz w:val="18"/>
          <w:szCs w:val="18"/>
        </w:rPr>
      </w:pPr>
      <w:r>
        <w:rPr>
          <w:rFonts w:ascii="Frutiger 45 Light" w:hAnsi="Frutiger 45 Light"/>
          <w:sz w:val="18"/>
          <w:szCs w:val="18"/>
        </w:rPr>
        <w:t xml:space="preserve">Im Laderaum des Renault </w:t>
      </w:r>
      <w:proofErr w:type="spellStart"/>
      <w:r>
        <w:rPr>
          <w:rFonts w:ascii="Frutiger 45 Light" w:hAnsi="Frutiger 45 Light"/>
          <w:sz w:val="18"/>
          <w:szCs w:val="18"/>
        </w:rPr>
        <w:t>Kangoo</w:t>
      </w:r>
      <w:proofErr w:type="spellEnd"/>
      <w:r>
        <w:rPr>
          <w:rFonts w:ascii="Frutiger 45 Light" w:hAnsi="Frutiger 45 Light"/>
          <w:sz w:val="18"/>
          <w:szCs w:val="18"/>
        </w:rPr>
        <w:t xml:space="preserve"> befinden sich ein Unterflurmodul und zwei Regalaufbauten.</w:t>
      </w:r>
    </w:p>
    <w:p w14:paraId="56CF36E2" w14:textId="1B15D415" w:rsidR="0002193A" w:rsidRPr="0002193A" w:rsidRDefault="0002193A" w:rsidP="0002193A">
      <w:pPr>
        <w:pStyle w:val="Listenabsatz"/>
        <w:numPr>
          <w:ilvl w:val="0"/>
          <w:numId w:val="5"/>
        </w:numPr>
        <w:ind w:right="1984"/>
        <w:rPr>
          <w:rFonts w:ascii="Frutiger 45 Light" w:hAnsi="Frutiger 45 Light"/>
          <w:sz w:val="18"/>
          <w:szCs w:val="18"/>
        </w:rPr>
      </w:pPr>
      <w:r w:rsidRPr="0002193A">
        <w:rPr>
          <w:rFonts w:ascii="Frutiger 45 Light" w:hAnsi="Frutiger 45 Light"/>
          <w:sz w:val="18"/>
          <w:szCs w:val="18"/>
        </w:rPr>
        <w:t xml:space="preserve">Der Mercedes-Benz Sprinter ist für </w:t>
      </w:r>
      <w:r>
        <w:rPr>
          <w:rFonts w:ascii="Frutiger 45 Light" w:hAnsi="Frutiger 45 Light"/>
          <w:sz w:val="18"/>
          <w:szCs w:val="18"/>
        </w:rPr>
        <w:t xml:space="preserve">Büroarbeit und handwerkliche Tätigkeiten </w:t>
      </w:r>
      <w:r w:rsidRPr="0002193A">
        <w:rPr>
          <w:rFonts w:ascii="Frutiger 45 Light" w:hAnsi="Frutiger 45 Light"/>
          <w:sz w:val="18"/>
          <w:szCs w:val="18"/>
        </w:rPr>
        <w:t>im Fahrzeug ausgelegt.</w:t>
      </w:r>
    </w:p>
    <w:p w14:paraId="5219D33F" w14:textId="77777777" w:rsidR="00464F15" w:rsidRDefault="00464F15" w:rsidP="00464F15">
      <w:pPr>
        <w:ind w:right="1984"/>
        <w:rPr>
          <w:rFonts w:ascii="Frutiger 45 Light" w:hAnsi="Frutiger 45 Light"/>
          <w:sz w:val="18"/>
          <w:szCs w:val="18"/>
        </w:rPr>
      </w:pPr>
    </w:p>
    <w:p w14:paraId="43C9F061" w14:textId="77777777" w:rsidR="00464F15" w:rsidRPr="00464F15" w:rsidRDefault="00464F15" w:rsidP="00464F15">
      <w:pPr>
        <w:ind w:right="1984"/>
        <w:rPr>
          <w:rFonts w:ascii="Frutiger 45 Light" w:hAnsi="Frutiger 45 Light"/>
          <w:sz w:val="18"/>
          <w:szCs w:val="18"/>
        </w:rPr>
      </w:pPr>
    </w:p>
    <w:p w14:paraId="35178092" w14:textId="77777777" w:rsidR="00D720C7" w:rsidRPr="00D720C7" w:rsidRDefault="00D720C7" w:rsidP="00D720C7">
      <w:pPr>
        <w:ind w:left="360" w:right="1984"/>
        <w:rPr>
          <w:rFonts w:ascii="Frutiger 45 Light" w:hAnsi="Frutiger 45 Light"/>
          <w:sz w:val="18"/>
          <w:szCs w:val="18"/>
        </w:rPr>
      </w:pPr>
    </w:p>
    <w:p w14:paraId="61AC37E1" w14:textId="77777777" w:rsidR="00435CC9" w:rsidRDefault="00435CC9" w:rsidP="00832F55">
      <w:pPr>
        <w:ind w:right="1984"/>
        <w:rPr>
          <w:rFonts w:cs="Arial"/>
          <w:color w:val="7F7F7F" w:themeColor="text1" w:themeTint="80"/>
          <w:sz w:val="20"/>
          <w:szCs w:val="20"/>
        </w:rPr>
      </w:pPr>
    </w:p>
    <w:p w14:paraId="26E8A096" w14:textId="77777777" w:rsidR="00435CC9" w:rsidRDefault="00435CC9" w:rsidP="00832F55">
      <w:pPr>
        <w:ind w:right="1984"/>
        <w:rPr>
          <w:rFonts w:cs="Arial"/>
          <w:color w:val="7F7F7F" w:themeColor="text1" w:themeTint="80"/>
          <w:sz w:val="20"/>
          <w:szCs w:val="20"/>
        </w:rPr>
      </w:pPr>
    </w:p>
    <w:p w14:paraId="456558E8" w14:textId="16CB9128" w:rsidR="00435CC9" w:rsidRDefault="00435CC9" w:rsidP="00832F55">
      <w:pPr>
        <w:ind w:right="1984"/>
        <w:rPr>
          <w:rFonts w:cs="Arial"/>
          <w:color w:val="7F7F7F" w:themeColor="text1" w:themeTint="80"/>
          <w:sz w:val="20"/>
          <w:szCs w:val="20"/>
        </w:rPr>
      </w:pPr>
    </w:p>
    <w:p w14:paraId="5C10A1E2" w14:textId="77777777"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14:paraId="051F40A2" w14:textId="77777777" w:rsidR="00435CC9" w:rsidRDefault="00435CC9" w:rsidP="00832F55">
      <w:pPr>
        <w:ind w:right="1984"/>
        <w:rPr>
          <w:rFonts w:cs="Arial"/>
          <w:noProof/>
          <w:color w:val="7F7F7F" w:themeColor="text1" w:themeTint="80"/>
          <w:sz w:val="20"/>
          <w:szCs w:val="20"/>
        </w:rPr>
      </w:pPr>
    </w:p>
    <w:p w14:paraId="1AFF3F0D" w14:textId="22B327D6" w:rsidR="00435CC9" w:rsidRPr="009069DF"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t>Im Geschäftsjahr 2021 erzielte bott eine</w:t>
      </w:r>
      <w:r>
        <w:rPr>
          <w:rFonts w:cs="Arial"/>
          <w:noProof/>
          <w:color w:val="7F7F7F" w:themeColor="text1" w:themeTint="80"/>
          <w:sz w:val="20"/>
          <w:szCs w:val="20"/>
        </w:rPr>
        <w:t xml:space="preserve">n Umsatz von 170 Millionen Euro. Das Unternehmen </w:t>
      </w:r>
      <w:r w:rsidRPr="00435CC9">
        <w:rPr>
          <w:rFonts w:cs="Arial"/>
          <w:noProof/>
          <w:color w:val="7F7F7F" w:themeColor="text1" w:themeTint="80"/>
          <w:sz w:val="20"/>
          <w:szCs w:val="20"/>
        </w:rPr>
        <w:t>beschäftigt über 1</w:t>
      </w:r>
      <w:r>
        <w:rPr>
          <w:rFonts w:cs="Arial"/>
          <w:noProof/>
          <w:color w:val="7F7F7F" w:themeColor="text1" w:themeTint="80"/>
          <w:sz w:val="20"/>
          <w:szCs w:val="20"/>
        </w:rPr>
        <w:t>.</w:t>
      </w:r>
      <w:r w:rsidRPr="00435CC9">
        <w:rPr>
          <w:rFonts w:cs="Arial"/>
          <w:noProof/>
          <w:color w:val="7F7F7F" w:themeColor="text1" w:themeTint="80"/>
          <w:sz w:val="20"/>
          <w:szCs w:val="20"/>
        </w:rPr>
        <w:t>300 Mitarbeiter an 4 Produktionsstätten und mehr als 100 Vertriebs- und Servicestandorten in 35 Ländern.</w:t>
      </w:r>
    </w:p>
    <w:sectPr w:rsidR="00435CC9" w:rsidRPr="009069DF" w:rsidSect="00D63281">
      <w:headerReference w:type="default" r:id="rId11"/>
      <w:footerReference w:type="default" r:id="rId12"/>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B3C2A" w14:textId="77777777" w:rsidR="000436E1" w:rsidRDefault="000436E1" w:rsidP="00D63281">
      <w:r>
        <w:separator/>
      </w:r>
    </w:p>
  </w:endnote>
  <w:endnote w:type="continuationSeparator" w:id="0">
    <w:p w14:paraId="19732C21" w14:textId="77777777"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DE396" w14:textId="77777777"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2585BC70" wp14:editId="169AE1B7">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14:paraId="0C08A905"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2585BC70"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14:paraId="0C08A905" w14:textId="77777777"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14:paraId="71D0D9DD" w14:textId="77777777"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5E084" w14:textId="77777777" w:rsidR="000436E1" w:rsidRDefault="000436E1" w:rsidP="00D63281">
      <w:r>
        <w:separator/>
      </w:r>
    </w:p>
  </w:footnote>
  <w:footnote w:type="continuationSeparator" w:id="0">
    <w:p w14:paraId="0732DAAE" w14:textId="77777777"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D9E36" w14:textId="12E3FC85" w:rsidR="00D63281" w:rsidRDefault="001940F2" w:rsidP="00C23202">
    <w:pPr>
      <w:pStyle w:val="Kopfzeile"/>
      <w:tabs>
        <w:tab w:val="clear" w:pos="4536"/>
        <w:tab w:val="clear" w:pos="9072"/>
        <w:tab w:val="left" w:pos="1302"/>
        <w:tab w:val="left" w:pos="2557"/>
      </w:tabs>
    </w:pPr>
    <w:r>
      <w:rPr>
        <w:noProof/>
        <w:lang w:eastAsia="de-DE"/>
      </w:rPr>
      <w:drawing>
        <wp:anchor distT="0" distB="0" distL="114300" distR="114300" simplePos="0" relativeHeight="251661312" behindDoc="1" locked="0" layoutInCell="1" allowOverlap="1" wp14:anchorId="4F5B31B0" wp14:editId="5A3517CB">
          <wp:simplePos x="0" y="0"/>
          <wp:positionH relativeFrom="page">
            <wp:posOffset>5967350</wp:posOffset>
          </wp:positionH>
          <wp:positionV relativeFrom="paragraph">
            <wp:posOffset>684514</wp:posOffset>
          </wp:positionV>
          <wp:extent cx="1597899" cy="866140"/>
          <wp:effectExtent l="0" t="0" r="254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78878" t="56698"/>
                  <a:stretch/>
                </pic:blipFill>
                <pic:spPr bwMode="auto">
                  <a:xfrm>
                    <a:off x="0" y="0"/>
                    <a:ext cx="1597929" cy="86615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23202">
      <w:rPr>
        <w:noProof/>
        <w:lang w:eastAsia="de-DE"/>
      </w:rPr>
      <mc:AlternateContent>
        <mc:Choice Requires="wps">
          <w:drawing>
            <wp:anchor distT="0" distB="0" distL="114300" distR="114300" simplePos="0" relativeHeight="251659264" behindDoc="0" locked="0" layoutInCell="1" allowOverlap="1" wp14:anchorId="40FF63AC" wp14:editId="209F978D">
              <wp:simplePos x="0" y="0"/>
              <wp:positionH relativeFrom="page">
                <wp:align>right</wp:align>
              </wp:positionH>
              <wp:positionV relativeFrom="paragraph">
                <wp:posOffset>-446862</wp:posOffset>
              </wp:positionV>
              <wp:extent cx="7537450" cy="914400"/>
              <wp:effectExtent l="0" t="0" r="6350" b="0"/>
              <wp:wrapNone/>
              <wp:docPr id="10" name="Rechteck 10"/>
              <wp:cNvGraphicFramePr/>
              <a:graphic xmlns:a="http://schemas.openxmlformats.org/drawingml/2006/main">
                <a:graphicData uri="http://schemas.microsoft.com/office/word/2010/wordprocessingShape">
                  <wps:wsp>
                    <wps:cNvSpPr/>
                    <wps:spPr>
                      <a:xfrm>
                        <a:off x="0" y="0"/>
                        <a:ext cx="7537450"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D1F8D4" w14:textId="77777777" w:rsidR="00C23202" w:rsidRDefault="00C23202" w:rsidP="00C23202">
                          <w:pPr>
                            <w:ind w:left="708" w:firstLine="568"/>
                            <w:rPr>
                              <w:rFonts w:ascii="Frutiger LT Pro 45 Light" w:hAnsi="Frutiger LT Pro 45 Light"/>
                              <w:b/>
                              <w:color w:val="000000" w:themeColor="text1"/>
                            </w:rPr>
                          </w:pPr>
                        </w:p>
                        <w:p w14:paraId="6843C490" w14:textId="77777777" w:rsidR="00C23202" w:rsidRDefault="00C23202" w:rsidP="00C23202">
                          <w:pPr>
                            <w:ind w:left="708" w:firstLine="568"/>
                            <w:rPr>
                              <w:rFonts w:ascii="Frutiger LT Pro 45 Light" w:hAnsi="Frutiger LT Pro 45 Light"/>
                              <w:b/>
                              <w:color w:val="000000" w:themeColor="text1"/>
                            </w:rPr>
                          </w:pPr>
                        </w:p>
                        <w:p w14:paraId="0AD8C991" w14:textId="77777777" w:rsidR="00C23202" w:rsidRDefault="00C23202" w:rsidP="00C23202">
                          <w:pPr>
                            <w:ind w:left="708" w:firstLine="568"/>
                            <w:rPr>
                              <w:rFonts w:ascii="Frutiger LT Pro 45 Light" w:hAnsi="Frutiger LT Pro 45 Light"/>
                              <w:b/>
                              <w:color w:val="000000" w:themeColor="text1"/>
                            </w:rPr>
                          </w:pPr>
                        </w:p>
                        <w:p w14:paraId="39B97FD1" w14:textId="77777777" w:rsidR="00C23202" w:rsidRPr="00E3443E" w:rsidRDefault="00C23202" w:rsidP="00C23202">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FF63AC" id="Rechteck 10" o:spid="_x0000_s1026" style="position:absolute;margin-left:542.3pt;margin-top:-35.2pt;width:593.5pt;height:1in;z-index:251659264;visibility:visible;mso-wrap-style:square;mso-wrap-distance-left:9pt;mso-wrap-distance-top:0;mso-wrap-distance-right:9pt;mso-wrap-distance-bottom:0;mso-position-horizontal:righ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" fillcolor="#f2f2f2 [3052]" stroked="f" strokeweight="2pt">
              <v:textbox>
                <w:txbxContent>
                  <w:p w14:paraId="4ED1F8D4" w14:textId="77777777" w:rsidR="00C23202" w:rsidRDefault="00C23202" w:rsidP="00C23202">
                    <w:pPr>
                      <w:ind w:left="708" w:firstLine="568"/>
                      <w:rPr>
                        <w:rFonts w:ascii="Frutiger LT Pro 45 Light" w:hAnsi="Frutiger LT Pro 45 Light"/>
                        <w:b/>
                        <w:color w:val="000000" w:themeColor="text1"/>
                      </w:rPr>
                    </w:pPr>
                  </w:p>
                  <w:p w14:paraId="6843C490" w14:textId="77777777" w:rsidR="00C23202" w:rsidRDefault="00C23202" w:rsidP="00C23202">
                    <w:pPr>
                      <w:ind w:left="708" w:firstLine="568"/>
                      <w:rPr>
                        <w:rFonts w:ascii="Frutiger LT Pro 45 Light" w:hAnsi="Frutiger LT Pro 45 Light"/>
                        <w:b/>
                        <w:color w:val="000000" w:themeColor="text1"/>
                      </w:rPr>
                    </w:pPr>
                  </w:p>
                  <w:p w14:paraId="0AD8C991" w14:textId="77777777" w:rsidR="00C23202" w:rsidRDefault="00C23202" w:rsidP="00C23202">
                    <w:pPr>
                      <w:ind w:left="708" w:firstLine="568"/>
                      <w:rPr>
                        <w:rFonts w:ascii="Frutiger LT Pro 45 Light" w:hAnsi="Frutiger LT Pro 45 Light"/>
                        <w:b/>
                        <w:color w:val="000000" w:themeColor="text1"/>
                      </w:rPr>
                    </w:pPr>
                  </w:p>
                  <w:p w14:paraId="39B97FD1" w14:textId="77777777" w:rsidR="00C23202" w:rsidRPr="00E3443E" w:rsidRDefault="00C23202" w:rsidP="00C23202">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r w:rsidR="00C23202">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3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2193A"/>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96420"/>
    <w:rsid w:val="000A18AA"/>
    <w:rsid w:val="000A252A"/>
    <w:rsid w:val="000A4B2D"/>
    <w:rsid w:val="000B3078"/>
    <w:rsid w:val="000C0F96"/>
    <w:rsid w:val="000C0FDF"/>
    <w:rsid w:val="000C512E"/>
    <w:rsid w:val="000D106F"/>
    <w:rsid w:val="000D2346"/>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37A23"/>
    <w:rsid w:val="00141310"/>
    <w:rsid w:val="00141F5F"/>
    <w:rsid w:val="001425DF"/>
    <w:rsid w:val="00143272"/>
    <w:rsid w:val="001513EF"/>
    <w:rsid w:val="0015224F"/>
    <w:rsid w:val="00161422"/>
    <w:rsid w:val="0016235A"/>
    <w:rsid w:val="00167A43"/>
    <w:rsid w:val="0017069A"/>
    <w:rsid w:val="00171F47"/>
    <w:rsid w:val="00174796"/>
    <w:rsid w:val="00182A7C"/>
    <w:rsid w:val="00184D7E"/>
    <w:rsid w:val="00187466"/>
    <w:rsid w:val="001940F2"/>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C3F1F"/>
    <w:rsid w:val="003C613C"/>
    <w:rsid w:val="003D3094"/>
    <w:rsid w:val="003D6F1A"/>
    <w:rsid w:val="003E0F0D"/>
    <w:rsid w:val="003E6DEE"/>
    <w:rsid w:val="003E73A6"/>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417CB"/>
    <w:rsid w:val="00444FD9"/>
    <w:rsid w:val="004544BF"/>
    <w:rsid w:val="00454AF9"/>
    <w:rsid w:val="00464F15"/>
    <w:rsid w:val="00470709"/>
    <w:rsid w:val="00471006"/>
    <w:rsid w:val="00474686"/>
    <w:rsid w:val="00486820"/>
    <w:rsid w:val="00493A38"/>
    <w:rsid w:val="00494FD1"/>
    <w:rsid w:val="00495666"/>
    <w:rsid w:val="004A45ED"/>
    <w:rsid w:val="004B0A96"/>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76A84"/>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0BAF"/>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61A"/>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AF2824"/>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3202"/>
    <w:rsid w:val="00C25FFC"/>
    <w:rsid w:val="00C276C6"/>
    <w:rsid w:val="00C30113"/>
    <w:rsid w:val="00C3190E"/>
    <w:rsid w:val="00C34021"/>
    <w:rsid w:val="00C356E9"/>
    <w:rsid w:val="00C37A37"/>
    <w:rsid w:val="00C42756"/>
    <w:rsid w:val="00C456BE"/>
    <w:rsid w:val="00C45DDD"/>
    <w:rsid w:val="00C505F7"/>
    <w:rsid w:val="00C509AA"/>
    <w:rsid w:val="00C640CC"/>
    <w:rsid w:val="00C65119"/>
    <w:rsid w:val="00C65A75"/>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20C7"/>
    <w:rsid w:val="00D728EA"/>
    <w:rsid w:val="00D77DC7"/>
    <w:rsid w:val="00D81F12"/>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08D5"/>
    <w:rsid w:val="00E161EC"/>
    <w:rsid w:val="00E214E3"/>
    <w:rsid w:val="00E21777"/>
    <w:rsid w:val="00E320DD"/>
    <w:rsid w:val="00E336B9"/>
    <w:rsid w:val="00E3726B"/>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474D129"/>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 w:type="character" w:styleId="Kommentarzeichen">
    <w:name w:val="annotation reference"/>
    <w:basedOn w:val="Absatz-Standardschriftart"/>
    <w:uiPriority w:val="99"/>
    <w:semiHidden/>
    <w:unhideWhenUsed/>
    <w:rsid w:val="00096420"/>
    <w:rPr>
      <w:sz w:val="16"/>
      <w:szCs w:val="16"/>
    </w:rPr>
  </w:style>
  <w:style w:type="paragraph" w:styleId="Kommentartext">
    <w:name w:val="annotation text"/>
    <w:basedOn w:val="Standard"/>
    <w:link w:val="KommentartextZchn"/>
    <w:uiPriority w:val="99"/>
    <w:semiHidden/>
    <w:unhideWhenUsed/>
    <w:rsid w:val="00096420"/>
    <w:rPr>
      <w:sz w:val="20"/>
      <w:szCs w:val="20"/>
    </w:rPr>
  </w:style>
  <w:style w:type="character" w:customStyle="1" w:styleId="KommentartextZchn">
    <w:name w:val="Kommentartext Zchn"/>
    <w:basedOn w:val="Absatz-Standardschriftart"/>
    <w:link w:val="Kommentartext"/>
    <w:uiPriority w:val="99"/>
    <w:semiHidden/>
    <w:rsid w:val="00096420"/>
    <w:rPr>
      <w:rFonts w:ascii="Arial" w:eastAsia="Times New Roman" w:hAnsi="Arial"/>
      <w:bCs/>
    </w:rPr>
  </w:style>
  <w:style w:type="paragraph" w:styleId="Kommentarthema">
    <w:name w:val="annotation subject"/>
    <w:basedOn w:val="Kommentartext"/>
    <w:next w:val="Kommentartext"/>
    <w:link w:val="KommentarthemaZchn"/>
    <w:uiPriority w:val="99"/>
    <w:semiHidden/>
    <w:unhideWhenUsed/>
    <w:rsid w:val="00096420"/>
    <w:rPr>
      <w:b/>
    </w:rPr>
  </w:style>
  <w:style w:type="character" w:customStyle="1" w:styleId="KommentarthemaZchn">
    <w:name w:val="Kommentarthema Zchn"/>
    <w:basedOn w:val="KommentartextZchn"/>
    <w:link w:val="Kommentarthema"/>
    <w:uiPriority w:val="99"/>
    <w:semiHidden/>
    <w:rsid w:val="00096420"/>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E1620-8C00-456A-9DF7-499656CD6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3750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10</cp:revision>
  <cp:lastPrinted>2023-01-27T17:51:00Z</cp:lastPrinted>
  <dcterms:created xsi:type="dcterms:W3CDTF">2022-11-17T13:52:00Z</dcterms:created>
  <dcterms:modified xsi:type="dcterms:W3CDTF">2023-01-27T17:51:00Z</dcterms:modified>
</cp:coreProperties>
</file>